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7A" w:rsidRPr="00634B98" w:rsidRDefault="006D667A" w:rsidP="006D667A">
      <w:pPr>
        <w:ind w:left="5245"/>
        <w:rPr>
          <w:bCs/>
          <w:i/>
          <w:iCs/>
          <w:lang w:val="uk-UA"/>
        </w:rPr>
      </w:pPr>
      <w:proofErr w:type="spellStart"/>
      <w:r w:rsidRPr="00251B38">
        <w:rPr>
          <w:bCs/>
          <w:i/>
          <w:iCs/>
        </w:rPr>
        <w:t>Додаток</w:t>
      </w:r>
      <w:proofErr w:type="spellEnd"/>
      <w:r w:rsidRPr="00251B38">
        <w:rPr>
          <w:bCs/>
          <w:i/>
          <w:iCs/>
        </w:rPr>
        <w:t xml:space="preserve"> </w:t>
      </w:r>
      <w:r>
        <w:rPr>
          <w:bCs/>
          <w:i/>
          <w:iCs/>
          <w:lang w:val="uk-UA"/>
        </w:rPr>
        <w:t>1</w:t>
      </w:r>
    </w:p>
    <w:p w:rsidR="006D667A" w:rsidRDefault="006D667A" w:rsidP="006D667A">
      <w:pPr>
        <w:ind w:firstLine="5220"/>
        <w:rPr>
          <w:i/>
          <w:iCs/>
        </w:rPr>
      </w:pPr>
      <w:proofErr w:type="gramStart"/>
      <w:r>
        <w:rPr>
          <w:i/>
          <w:iCs/>
        </w:rPr>
        <w:t>до</w:t>
      </w:r>
      <w:proofErr w:type="gramEnd"/>
      <w:r>
        <w:rPr>
          <w:i/>
          <w:iCs/>
        </w:rPr>
        <w:t xml:space="preserve"> наказу К</w:t>
      </w:r>
      <w:r>
        <w:rPr>
          <w:i/>
          <w:iCs/>
          <w:lang w:val="uk-UA"/>
        </w:rPr>
        <w:t>ЗПО</w:t>
      </w:r>
      <w:r w:rsidRPr="00251B38">
        <w:rPr>
          <w:i/>
          <w:iCs/>
        </w:rPr>
        <w:t xml:space="preserve"> «СЮН </w:t>
      </w:r>
      <w:proofErr w:type="spellStart"/>
      <w:r w:rsidRPr="00251B38">
        <w:rPr>
          <w:i/>
          <w:iCs/>
        </w:rPr>
        <w:t>Тернівського</w:t>
      </w:r>
      <w:proofErr w:type="spellEnd"/>
      <w:r w:rsidRPr="00251B38">
        <w:rPr>
          <w:i/>
          <w:iCs/>
        </w:rPr>
        <w:t xml:space="preserve"> району» </w:t>
      </w:r>
    </w:p>
    <w:p w:rsidR="006D667A" w:rsidRPr="0005037E" w:rsidRDefault="006D667A" w:rsidP="006D667A">
      <w:pPr>
        <w:ind w:firstLine="5220"/>
        <w:rPr>
          <w:i/>
          <w:iCs/>
          <w:lang w:val="uk-UA"/>
        </w:rPr>
      </w:pPr>
      <w:r>
        <w:rPr>
          <w:i/>
          <w:iCs/>
        </w:rPr>
        <w:t xml:space="preserve">КМР </w:t>
      </w:r>
      <w:proofErr w:type="spellStart"/>
      <w:r>
        <w:rPr>
          <w:i/>
          <w:iCs/>
        </w:rPr>
        <w:t>від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uk-UA"/>
        </w:rPr>
        <w:t>29</w:t>
      </w:r>
      <w:r w:rsidRPr="00251B38">
        <w:rPr>
          <w:i/>
          <w:iCs/>
        </w:rPr>
        <w:t>.0</w:t>
      </w:r>
      <w:r>
        <w:rPr>
          <w:i/>
          <w:iCs/>
          <w:lang w:val="uk-UA"/>
        </w:rPr>
        <w:t>8</w:t>
      </w:r>
      <w:r w:rsidRPr="00251B38">
        <w:rPr>
          <w:i/>
          <w:iCs/>
        </w:rPr>
        <w:t>.20</w:t>
      </w:r>
      <w:r>
        <w:rPr>
          <w:i/>
          <w:iCs/>
          <w:lang w:val="uk-UA"/>
        </w:rPr>
        <w:t>25</w:t>
      </w:r>
      <w:r w:rsidRPr="00251B38">
        <w:rPr>
          <w:i/>
          <w:iCs/>
        </w:rPr>
        <w:t xml:space="preserve"> №</w:t>
      </w:r>
      <w:r>
        <w:rPr>
          <w:i/>
          <w:iCs/>
          <w:lang w:val="uk-UA"/>
        </w:rPr>
        <w:t xml:space="preserve"> 67</w:t>
      </w:r>
    </w:p>
    <w:p w:rsidR="006D667A" w:rsidRDefault="006D667A" w:rsidP="006D667A">
      <w:pPr>
        <w:jc w:val="center"/>
        <w:rPr>
          <w:b/>
          <w:i/>
          <w:sz w:val="24"/>
          <w:szCs w:val="24"/>
        </w:rPr>
      </w:pPr>
    </w:p>
    <w:p w:rsidR="006D667A" w:rsidRPr="00251B38" w:rsidRDefault="006D667A" w:rsidP="006D667A">
      <w:pPr>
        <w:jc w:val="center"/>
        <w:rPr>
          <w:b/>
          <w:i/>
          <w:sz w:val="24"/>
          <w:szCs w:val="24"/>
        </w:rPr>
      </w:pPr>
      <w:r w:rsidRPr="00251B38">
        <w:rPr>
          <w:b/>
          <w:i/>
          <w:sz w:val="24"/>
          <w:szCs w:val="24"/>
        </w:rPr>
        <w:t>ПЛАН ЗАХОДІ</w:t>
      </w:r>
      <w:proofErr w:type="gramStart"/>
      <w:r w:rsidRPr="00251B38">
        <w:rPr>
          <w:b/>
          <w:i/>
          <w:sz w:val="24"/>
          <w:szCs w:val="24"/>
        </w:rPr>
        <w:t>В</w:t>
      </w:r>
      <w:proofErr w:type="gramEnd"/>
    </w:p>
    <w:p w:rsidR="006D667A" w:rsidRPr="00251B38" w:rsidRDefault="006D667A" w:rsidP="006D667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uk-UA"/>
        </w:rPr>
        <w:t>з</w:t>
      </w:r>
      <w:r w:rsidRPr="00251B38">
        <w:rPr>
          <w:b/>
          <w:i/>
          <w:sz w:val="24"/>
          <w:szCs w:val="24"/>
        </w:rPr>
        <w:t xml:space="preserve"> </w:t>
      </w:r>
      <w:proofErr w:type="spellStart"/>
      <w:r w:rsidRPr="00251B38">
        <w:rPr>
          <w:b/>
          <w:i/>
          <w:sz w:val="24"/>
          <w:szCs w:val="24"/>
        </w:rPr>
        <w:t>організації</w:t>
      </w:r>
      <w:proofErr w:type="spellEnd"/>
      <w:r w:rsidRPr="00251B38">
        <w:rPr>
          <w:b/>
          <w:i/>
          <w:sz w:val="24"/>
          <w:szCs w:val="24"/>
        </w:rPr>
        <w:t xml:space="preserve">   превентивно</w:t>
      </w:r>
      <w:r>
        <w:rPr>
          <w:b/>
          <w:i/>
          <w:sz w:val="24"/>
          <w:szCs w:val="24"/>
          <w:lang w:val="uk-UA"/>
        </w:rPr>
        <w:t xml:space="preserve">ї </w:t>
      </w:r>
      <w:r w:rsidRPr="00251B38">
        <w:rPr>
          <w:b/>
          <w:i/>
          <w:sz w:val="24"/>
          <w:szCs w:val="24"/>
        </w:rPr>
        <w:t xml:space="preserve"> </w:t>
      </w:r>
      <w:proofErr w:type="spellStart"/>
      <w:r w:rsidRPr="00251B38">
        <w:rPr>
          <w:b/>
          <w:i/>
          <w:sz w:val="24"/>
          <w:szCs w:val="24"/>
        </w:rPr>
        <w:t>роботи</w:t>
      </w:r>
      <w:proofErr w:type="spellEnd"/>
      <w:r w:rsidRPr="00251B3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lang w:val="uk-UA"/>
        </w:rPr>
        <w:t>у КЗПО</w:t>
      </w:r>
      <w:r w:rsidRPr="003B64BC">
        <w:rPr>
          <w:b/>
          <w:i/>
          <w:sz w:val="24"/>
          <w:szCs w:val="24"/>
          <w:lang w:val="uk-UA"/>
        </w:rPr>
        <w:t xml:space="preserve"> «СЮН </w:t>
      </w:r>
      <w:proofErr w:type="spellStart"/>
      <w:r w:rsidRPr="003B64BC">
        <w:rPr>
          <w:b/>
          <w:i/>
          <w:sz w:val="24"/>
          <w:szCs w:val="24"/>
          <w:lang w:val="uk-UA"/>
        </w:rPr>
        <w:t>Тернівського</w:t>
      </w:r>
      <w:proofErr w:type="spellEnd"/>
      <w:r w:rsidRPr="003B64BC">
        <w:rPr>
          <w:b/>
          <w:i/>
          <w:sz w:val="24"/>
          <w:szCs w:val="24"/>
          <w:lang w:val="uk-UA"/>
        </w:rPr>
        <w:t xml:space="preserve"> району» КМР</w:t>
      </w:r>
    </w:p>
    <w:p w:rsidR="006D667A" w:rsidRPr="00251B38" w:rsidRDefault="006D667A" w:rsidP="006D667A">
      <w:pPr>
        <w:jc w:val="center"/>
        <w:rPr>
          <w:b/>
          <w:i/>
          <w:sz w:val="24"/>
          <w:szCs w:val="24"/>
        </w:rPr>
      </w:pPr>
      <w:r w:rsidRPr="00251B38">
        <w:rPr>
          <w:b/>
          <w:i/>
          <w:sz w:val="24"/>
          <w:szCs w:val="24"/>
        </w:rPr>
        <w:t>в  20</w:t>
      </w: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lang w:val="uk-UA"/>
        </w:rPr>
        <w:t>5</w:t>
      </w:r>
      <w:r w:rsidRPr="00251B38">
        <w:rPr>
          <w:b/>
          <w:i/>
          <w:sz w:val="24"/>
          <w:szCs w:val="24"/>
        </w:rPr>
        <w:t>/202</w:t>
      </w:r>
      <w:r>
        <w:rPr>
          <w:b/>
          <w:i/>
          <w:sz w:val="24"/>
          <w:szCs w:val="24"/>
          <w:lang w:val="uk-UA"/>
        </w:rPr>
        <w:t>6</w:t>
      </w:r>
      <w:r w:rsidRPr="00251B38">
        <w:rPr>
          <w:b/>
          <w:i/>
          <w:sz w:val="24"/>
          <w:szCs w:val="24"/>
        </w:rPr>
        <w:t xml:space="preserve"> </w:t>
      </w:r>
      <w:proofErr w:type="spellStart"/>
      <w:r w:rsidRPr="00251B38">
        <w:rPr>
          <w:b/>
          <w:i/>
          <w:sz w:val="24"/>
          <w:szCs w:val="24"/>
        </w:rPr>
        <w:t>навчальному</w:t>
      </w:r>
      <w:proofErr w:type="spellEnd"/>
      <w:r w:rsidRPr="00251B38">
        <w:rPr>
          <w:b/>
          <w:i/>
          <w:sz w:val="24"/>
          <w:szCs w:val="24"/>
        </w:rPr>
        <w:t xml:space="preserve"> </w:t>
      </w:r>
      <w:proofErr w:type="spellStart"/>
      <w:r w:rsidRPr="00251B38">
        <w:rPr>
          <w:b/>
          <w:i/>
          <w:sz w:val="24"/>
          <w:szCs w:val="24"/>
        </w:rPr>
        <w:t>році</w:t>
      </w:r>
      <w:proofErr w:type="spellEnd"/>
    </w:p>
    <w:p w:rsidR="006D667A" w:rsidRPr="00251B38" w:rsidRDefault="006D667A" w:rsidP="006D667A">
      <w:pPr>
        <w:jc w:val="both"/>
      </w:pPr>
    </w:p>
    <w:p w:rsidR="006D667A" w:rsidRPr="00251B38" w:rsidRDefault="006D667A" w:rsidP="006D667A">
      <w:pPr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proofErr w:type="spellStart"/>
      <w:r w:rsidRPr="00251B38">
        <w:rPr>
          <w:sz w:val="24"/>
          <w:szCs w:val="24"/>
        </w:rPr>
        <w:t>Забезпечити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виконання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чинних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законодавчих</w:t>
      </w:r>
      <w:proofErr w:type="spellEnd"/>
      <w:r w:rsidRPr="00251B38">
        <w:rPr>
          <w:sz w:val="24"/>
          <w:szCs w:val="24"/>
        </w:rPr>
        <w:t xml:space="preserve"> та </w:t>
      </w:r>
      <w:proofErr w:type="spellStart"/>
      <w:r w:rsidRPr="00251B38">
        <w:rPr>
          <w:sz w:val="24"/>
          <w:szCs w:val="24"/>
        </w:rPr>
        <w:t>нормативно-правових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документів</w:t>
      </w:r>
      <w:proofErr w:type="spellEnd"/>
      <w:r w:rsidRPr="00251B38">
        <w:rPr>
          <w:sz w:val="24"/>
          <w:szCs w:val="24"/>
        </w:rPr>
        <w:t xml:space="preserve"> у </w:t>
      </w:r>
      <w:proofErr w:type="spellStart"/>
      <w:r w:rsidRPr="00251B38">
        <w:rPr>
          <w:sz w:val="24"/>
          <w:szCs w:val="24"/>
        </w:rPr>
        <w:t>частині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проведення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якісної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роботи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серед</w:t>
      </w:r>
      <w:proofErr w:type="spellEnd"/>
      <w:r w:rsidRPr="00251B38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вихованців</w:t>
      </w:r>
      <w:r w:rsidRPr="00251B38">
        <w:rPr>
          <w:sz w:val="24"/>
          <w:szCs w:val="24"/>
        </w:rPr>
        <w:t xml:space="preserve">, </w:t>
      </w:r>
      <w:proofErr w:type="spellStart"/>
      <w:r w:rsidRPr="00251B38">
        <w:rPr>
          <w:sz w:val="24"/>
          <w:szCs w:val="24"/>
        </w:rPr>
        <w:t>спрямованої</w:t>
      </w:r>
      <w:proofErr w:type="spellEnd"/>
      <w:r w:rsidRPr="00251B38">
        <w:rPr>
          <w:sz w:val="24"/>
          <w:szCs w:val="24"/>
        </w:rPr>
        <w:t xml:space="preserve">  на  </w:t>
      </w:r>
      <w:proofErr w:type="spellStart"/>
      <w:r w:rsidRPr="00251B38">
        <w:rPr>
          <w:sz w:val="24"/>
          <w:szCs w:val="24"/>
        </w:rPr>
        <w:t>створення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безпечного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освітнього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середовища</w:t>
      </w:r>
      <w:proofErr w:type="spellEnd"/>
      <w:r w:rsidRPr="00251B38">
        <w:rPr>
          <w:sz w:val="24"/>
          <w:szCs w:val="24"/>
        </w:rPr>
        <w:t xml:space="preserve"> в заклад</w:t>
      </w:r>
      <w:r>
        <w:rPr>
          <w:sz w:val="24"/>
          <w:szCs w:val="24"/>
          <w:lang w:val="uk-UA"/>
        </w:rPr>
        <w:t>і</w:t>
      </w:r>
      <w:r w:rsidRPr="00251B38">
        <w:rPr>
          <w:sz w:val="24"/>
          <w:szCs w:val="24"/>
        </w:rPr>
        <w:t xml:space="preserve">,  </w:t>
      </w:r>
      <w:proofErr w:type="spellStart"/>
      <w:r w:rsidRPr="00251B38">
        <w:rPr>
          <w:sz w:val="24"/>
          <w:szCs w:val="24"/>
        </w:rPr>
        <w:t>запобігання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вчинення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дітьми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злочинів</w:t>
      </w:r>
      <w:proofErr w:type="spellEnd"/>
      <w:r w:rsidRPr="00251B38">
        <w:rPr>
          <w:sz w:val="24"/>
          <w:szCs w:val="24"/>
        </w:rPr>
        <w:t xml:space="preserve">, </w:t>
      </w:r>
      <w:proofErr w:type="spellStart"/>
      <w:r w:rsidRPr="00251B38">
        <w:rPr>
          <w:sz w:val="24"/>
          <w:szCs w:val="24"/>
        </w:rPr>
        <w:t>правопорушень</w:t>
      </w:r>
      <w:proofErr w:type="spellEnd"/>
      <w:r w:rsidRPr="00251B38">
        <w:rPr>
          <w:sz w:val="24"/>
          <w:szCs w:val="24"/>
        </w:rPr>
        <w:t xml:space="preserve">, </w:t>
      </w:r>
      <w:r>
        <w:rPr>
          <w:sz w:val="24"/>
          <w:szCs w:val="24"/>
          <w:lang w:val="uk-UA"/>
        </w:rPr>
        <w:t xml:space="preserve">недопущення втягнення неповнолітніх осіб у </w:t>
      </w:r>
      <w:proofErr w:type="gramStart"/>
      <w:r>
        <w:rPr>
          <w:sz w:val="24"/>
          <w:szCs w:val="24"/>
          <w:lang w:val="uk-UA"/>
        </w:rPr>
        <w:t>п</w:t>
      </w:r>
      <w:proofErr w:type="gramEnd"/>
      <w:r>
        <w:rPr>
          <w:sz w:val="24"/>
          <w:szCs w:val="24"/>
          <w:lang w:val="uk-UA"/>
        </w:rPr>
        <w:t xml:space="preserve">ідривну протиправну діяльність, </w:t>
      </w:r>
      <w:proofErr w:type="spellStart"/>
      <w:r w:rsidRPr="00251B38">
        <w:rPr>
          <w:sz w:val="24"/>
          <w:szCs w:val="24"/>
        </w:rPr>
        <w:t>проявів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булінгу</w:t>
      </w:r>
      <w:proofErr w:type="spellEnd"/>
      <w:r w:rsidRPr="00251B38">
        <w:rPr>
          <w:sz w:val="24"/>
          <w:szCs w:val="24"/>
        </w:rPr>
        <w:t xml:space="preserve"> в </w:t>
      </w:r>
      <w:proofErr w:type="spellStart"/>
      <w:r w:rsidRPr="00251B38">
        <w:rPr>
          <w:sz w:val="24"/>
          <w:szCs w:val="24"/>
        </w:rPr>
        <w:t>освітньому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просторі</w:t>
      </w:r>
      <w:proofErr w:type="spellEnd"/>
      <w:r w:rsidRPr="00251B38">
        <w:rPr>
          <w:sz w:val="24"/>
          <w:szCs w:val="24"/>
        </w:rPr>
        <w:t xml:space="preserve">, </w:t>
      </w:r>
      <w:proofErr w:type="spellStart"/>
      <w:r w:rsidRPr="00251B38">
        <w:rPr>
          <w:sz w:val="24"/>
          <w:szCs w:val="24"/>
        </w:rPr>
        <w:t>формування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позитивних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соціальних</w:t>
      </w:r>
      <w:proofErr w:type="spellEnd"/>
      <w:r w:rsidRPr="00251B38">
        <w:rPr>
          <w:sz w:val="24"/>
          <w:szCs w:val="24"/>
        </w:rPr>
        <w:t xml:space="preserve"> установок, </w:t>
      </w:r>
      <w:proofErr w:type="spellStart"/>
      <w:r w:rsidRPr="00251B38">
        <w:rPr>
          <w:sz w:val="24"/>
          <w:szCs w:val="24"/>
        </w:rPr>
        <w:t>попередження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вживання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алкогольних</w:t>
      </w:r>
      <w:proofErr w:type="spellEnd"/>
      <w:r w:rsidRPr="00251B38">
        <w:rPr>
          <w:sz w:val="24"/>
          <w:szCs w:val="24"/>
        </w:rPr>
        <w:t xml:space="preserve">, </w:t>
      </w:r>
      <w:proofErr w:type="spellStart"/>
      <w:r w:rsidRPr="00251B38">
        <w:rPr>
          <w:sz w:val="24"/>
          <w:szCs w:val="24"/>
        </w:rPr>
        <w:t>наркотичних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 w:rsidRPr="00251B38">
        <w:rPr>
          <w:sz w:val="24"/>
          <w:szCs w:val="24"/>
        </w:rPr>
        <w:t>речовин</w:t>
      </w:r>
      <w:proofErr w:type="spellEnd"/>
      <w:r w:rsidRPr="00251B38">
        <w:rPr>
          <w:sz w:val="24"/>
          <w:szCs w:val="24"/>
        </w:rPr>
        <w:t xml:space="preserve">, </w:t>
      </w:r>
      <w:proofErr w:type="spellStart"/>
      <w:r w:rsidRPr="00251B38">
        <w:rPr>
          <w:sz w:val="24"/>
          <w:szCs w:val="24"/>
        </w:rPr>
        <w:t>тютюнових</w:t>
      </w:r>
      <w:proofErr w:type="spellEnd"/>
      <w:r w:rsidRPr="00251B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виробів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дітьми</w:t>
      </w:r>
      <w:proofErr w:type="spellEnd"/>
      <w:r>
        <w:rPr>
          <w:sz w:val="24"/>
          <w:szCs w:val="24"/>
        </w:rPr>
        <w:t xml:space="preserve"> та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ідлітками</w:t>
      </w:r>
      <w:proofErr w:type="spellEnd"/>
      <w:r>
        <w:rPr>
          <w:sz w:val="24"/>
          <w:szCs w:val="24"/>
        </w:rPr>
        <w:t xml:space="preserve"> – </w:t>
      </w:r>
      <w:r>
        <w:rPr>
          <w:sz w:val="24"/>
          <w:szCs w:val="24"/>
          <w:lang w:val="uk-UA"/>
        </w:rPr>
        <w:t>вихованцями</w:t>
      </w:r>
      <w:r w:rsidRPr="00251B38">
        <w:rPr>
          <w:sz w:val="24"/>
          <w:szCs w:val="24"/>
        </w:rPr>
        <w:t>.</w:t>
      </w:r>
    </w:p>
    <w:p w:rsidR="006D667A" w:rsidRPr="00251B38" w:rsidRDefault="006D667A" w:rsidP="006D667A">
      <w:pPr>
        <w:ind w:firstLine="720"/>
        <w:contextualSpacing/>
        <w:jc w:val="right"/>
        <w:rPr>
          <w:i/>
          <w:sz w:val="24"/>
          <w:szCs w:val="24"/>
        </w:rPr>
      </w:pPr>
      <w:proofErr w:type="spellStart"/>
      <w:r w:rsidRPr="00251B38">
        <w:rPr>
          <w:i/>
          <w:sz w:val="24"/>
          <w:szCs w:val="24"/>
        </w:rPr>
        <w:t>Протягом</w:t>
      </w:r>
      <w:proofErr w:type="spellEnd"/>
      <w:r w:rsidRPr="00251B38">
        <w:rPr>
          <w:i/>
          <w:sz w:val="24"/>
          <w:szCs w:val="24"/>
        </w:rPr>
        <w:t xml:space="preserve">  20</w:t>
      </w:r>
      <w:r>
        <w:rPr>
          <w:i/>
          <w:sz w:val="24"/>
          <w:szCs w:val="24"/>
        </w:rPr>
        <w:t>2</w:t>
      </w:r>
      <w:r>
        <w:rPr>
          <w:i/>
          <w:sz w:val="24"/>
          <w:szCs w:val="24"/>
          <w:lang w:val="uk-UA"/>
        </w:rPr>
        <w:t>5</w:t>
      </w:r>
      <w:r w:rsidRPr="00251B38">
        <w:rPr>
          <w:i/>
          <w:sz w:val="24"/>
          <w:szCs w:val="24"/>
        </w:rPr>
        <w:t>/202</w:t>
      </w:r>
      <w:r>
        <w:rPr>
          <w:i/>
          <w:sz w:val="24"/>
          <w:szCs w:val="24"/>
          <w:lang w:val="uk-UA"/>
        </w:rPr>
        <w:t>6</w:t>
      </w:r>
      <w:r w:rsidRPr="00251B38">
        <w:rPr>
          <w:i/>
          <w:sz w:val="24"/>
          <w:szCs w:val="24"/>
        </w:rPr>
        <w:t xml:space="preserve"> </w:t>
      </w:r>
      <w:proofErr w:type="spellStart"/>
      <w:r w:rsidRPr="00251B38">
        <w:rPr>
          <w:i/>
          <w:sz w:val="24"/>
          <w:szCs w:val="24"/>
        </w:rPr>
        <w:t>навчального</w:t>
      </w:r>
      <w:proofErr w:type="spellEnd"/>
      <w:r w:rsidRPr="00251B38">
        <w:rPr>
          <w:i/>
          <w:sz w:val="24"/>
          <w:szCs w:val="24"/>
        </w:rPr>
        <w:t xml:space="preserve"> року</w:t>
      </w:r>
    </w:p>
    <w:p w:rsidR="006D667A" w:rsidRPr="00251B38" w:rsidRDefault="006D667A" w:rsidP="006D667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51B38">
        <w:rPr>
          <w:rFonts w:ascii="Times New Roman" w:hAnsi="Times New Roman"/>
          <w:sz w:val="24"/>
          <w:szCs w:val="20"/>
        </w:rPr>
        <w:t xml:space="preserve">Надавати методичну, консультативну допомогу педагогам </w:t>
      </w:r>
      <w:r w:rsidRPr="00251B38">
        <w:rPr>
          <w:rFonts w:ascii="Times New Roman" w:hAnsi="Times New Roman"/>
          <w:sz w:val="24"/>
          <w:szCs w:val="24"/>
        </w:rPr>
        <w:t xml:space="preserve">щодо організації превентивного виховання, впровадження профілактичних програм в освітній процес, проведення </w:t>
      </w:r>
      <w:r w:rsidRPr="00251B38">
        <w:rPr>
          <w:rFonts w:ascii="Times New Roman" w:eastAsia="Times New Roman" w:hAnsi="Times New Roman"/>
          <w:sz w:val="24"/>
          <w:szCs w:val="24"/>
          <w:lang w:eastAsia="ru-RU"/>
        </w:rPr>
        <w:t xml:space="preserve">інформаційно-роз’яснювальної, </w:t>
      </w:r>
      <w:r w:rsidRPr="00251B38">
        <w:rPr>
          <w:rFonts w:ascii="Times New Roman" w:hAnsi="Times New Roman"/>
          <w:sz w:val="24"/>
          <w:szCs w:val="24"/>
        </w:rPr>
        <w:t xml:space="preserve">профілактичної роботи  серед </w:t>
      </w:r>
      <w:r>
        <w:rPr>
          <w:rFonts w:ascii="Times New Roman" w:hAnsi="Times New Roman"/>
          <w:sz w:val="24"/>
          <w:szCs w:val="24"/>
        </w:rPr>
        <w:t>вихованців</w:t>
      </w:r>
      <w:r w:rsidRPr="00251B38">
        <w:rPr>
          <w:rFonts w:ascii="Times New Roman" w:hAnsi="Times New Roman"/>
          <w:sz w:val="24"/>
          <w:szCs w:val="24"/>
        </w:rPr>
        <w:t xml:space="preserve"> та їх батьків шляхом організації та проведення різних заходів для педагогічних працівників та учнівської.</w:t>
      </w:r>
    </w:p>
    <w:p w:rsidR="006D667A" w:rsidRPr="00251B38" w:rsidRDefault="006D667A" w:rsidP="006D667A">
      <w:pPr>
        <w:ind w:left="4820"/>
        <w:contextualSpacing/>
        <w:rPr>
          <w:i/>
          <w:sz w:val="24"/>
          <w:szCs w:val="24"/>
        </w:rPr>
      </w:pPr>
      <w:proofErr w:type="spellStart"/>
      <w:r w:rsidRPr="00251B38">
        <w:rPr>
          <w:i/>
          <w:sz w:val="24"/>
          <w:szCs w:val="24"/>
        </w:rPr>
        <w:t>Протягом</w:t>
      </w:r>
      <w:proofErr w:type="spellEnd"/>
      <w:r w:rsidRPr="00251B38">
        <w:rPr>
          <w:i/>
          <w:sz w:val="24"/>
          <w:szCs w:val="24"/>
        </w:rPr>
        <w:t xml:space="preserve"> 20</w:t>
      </w:r>
      <w:r>
        <w:rPr>
          <w:i/>
          <w:sz w:val="24"/>
          <w:szCs w:val="24"/>
        </w:rPr>
        <w:t>2</w:t>
      </w:r>
      <w:r>
        <w:rPr>
          <w:i/>
          <w:sz w:val="24"/>
          <w:szCs w:val="24"/>
          <w:lang w:val="uk-UA"/>
        </w:rPr>
        <w:t>5</w:t>
      </w:r>
      <w:r w:rsidRPr="00251B38">
        <w:rPr>
          <w:i/>
          <w:sz w:val="24"/>
          <w:szCs w:val="24"/>
        </w:rPr>
        <w:t>/202</w:t>
      </w:r>
      <w:r>
        <w:rPr>
          <w:i/>
          <w:sz w:val="24"/>
          <w:szCs w:val="24"/>
          <w:lang w:val="uk-UA"/>
        </w:rPr>
        <w:t>6</w:t>
      </w:r>
      <w:r w:rsidRPr="00251B38">
        <w:rPr>
          <w:i/>
          <w:sz w:val="24"/>
          <w:szCs w:val="24"/>
        </w:rPr>
        <w:t xml:space="preserve"> </w:t>
      </w:r>
      <w:proofErr w:type="spellStart"/>
      <w:r w:rsidRPr="00251B38">
        <w:rPr>
          <w:i/>
          <w:sz w:val="24"/>
          <w:szCs w:val="24"/>
        </w:rPr>
        <w:t>навчального</w:t>
      </w:r>
      <w:proofErr w:type="spellEnd"/>
      <w:r w:rsidRPr="00251B38">
        <w:rPr>
          <w:i/>
          <w:sz w:val="24"/>
          <w:szCs w:val="24"/>
        </w:rPr>
        <w:t xml:space="preserve"> року</w:t>
      </w:r>
    </w:p>
    <w:p w:rsidR="006D667A" w:rsidRPr="00634B98" w:rsidRDefault="006D667A" w:rsidP="006D667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10"/>
        <w:contextualSpacing/>
        <w:jc w:val="both"/>
        <w:textAlignment w:val="baseline"/>
        <w:rPr>
          <w:sz w:val="24"/>
          <w:szCs w:val="24"/>
          <w:lang w:val="uk-UA"/>
        </w:rPr>
      </w:pPr>
      <w:r w:rsidRPr="00634B98">
        <w:rPr>
          <w:sz w:val="24"/>
          <w:szCs w:val="24"/>
          <w:lang w:val="uk-UA"/>
        </w:rPr>
        <w:t xml:space="preserve">Організувати та здійснювати контроль за проведенням інформаційно-роз’яснювальної роботи серед учасників освітнього процесу щодо порядку реагування на випадки </w:t>
      </w:r>
      <w:proofErr w:type="spellStart"/>
      <w:r w:rsidRPr="00634B98">
        <w:rPr>
          <w:sz w:val="24"/>
          <w:szCs w:val="24"/>
          <w:lang w:val="uk-UA"/>
        </w:rPr>
        <w:t>булінгу</w:t>
      </w:r>
      <w:proofErr w:type="spellEnd"/>
      <w:r w:rsidRPr="00634B98">
        <w:rPr>
          <w:sz w:val="24"/>
          <w:szCs w:val="24"/>
          <w:lang w:val="uk-UA"/>
        </w:rPr>
        <w:t xml:space="preserve"> та відповідальності за </w:t>
      </w:r>
      <w:proofErr w:type="spellStart"/>
      <w:r w:rsidRPr="00634B98">
        <w:rPr>
          <w:sz w:val="24"/>
          <w:szCs w:val="24"/>
          <w:lang w:val="uk-UA"/>
        </w:rPr>
        <w:t>булінг</w:t>
      </w:r>
      <w:proofErr w:type="spellEnd"/>
      <w:r w:rsidRPr="00634B98">
        <w:rPr>
          <w:sz w:val="24"/>
          <w:szCs w:val="24"/>
          <w:lang w:val="uk-UA"/>
        </w:rPr>
        <w:t xml:space="preserve"> в закладі .</w:t>
      </w:r>
    </w:p>
    <w:p w:rsidR="006D667A" w:rsidRPr="007B3856" w:rsidRDefault="006D667A" w:rsidP="006D667A">
      <w:pPr>
        <w:pStyle w:val="a3"/>
        <w:ind w:left="4820"/>
        <w:rPr>
          <w:rFonts w:ascii="Times New Roman" w:hAnsi="Times New Roman"/>
          <w:i/>
          <w:sz w:val="24"/>
          <w:szCs w:val="24"/>
        </w:rPr>
      </w:pPr>
      <w:r w:rsidRPr="007B3856">
        <w:rPr>
          <w:rFonts w:ascii="Times New Roman" w:hAnsi="Times New Roman"/>
          <w:i/>
          <w:sz w:val="24"/>
          <w:szCs w:val="24"/>
        </w:rPr>
        <w:t>Постійно</w:t>
      </w:r>
    </w:p>
    <w:p w:rsidR="006D667A" w:rsidRPr="007B3856" w:rsidRDefault="006D667A" w:rsidP="006D667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10"/>
        <w:contextualSpacing/>
        <w:jc w:val="both"/>
        <w:textAlignment w:val="baseline"/>
        <w:rPr>
          <w:sz w:val="24"/>
          <w:szCs w:val="24"/>
        </w:rPr>
      </w:pPr>
      <w:proofErr w:type="spellStart"/>
      <w:r w:rsidRPr="007B3856">
        <w:rPr>
          <w:sz w:val="24"/>
          <w:szCs w:val="24"/>
        </w:rPr>
        <w:t>Сприяти</w:t>
      </w:r>
      <w:proofErr w:type="spellEnd"/>
      <w:r w:rsidRPr="007B3856">
        <w:rPr>
          <w:sz w:val="24"/>
          <w:szCs w:val="24"/>
        </w:rPr>
        <w:t xml:space="preserve"> </w:t>
      </w:r>
      <w:proofErr w:type="spellStart"/>
      <w:r w:rsidRPr="007B3856">
        <w:rPr>
          <w:sz w:val="24"/>
          <w:szCs w:val="24"/>
        </w:rPr>
        <w:t>залученню</w:t>
      </w:r>
      <w:proofErr w:type="spellEnd"/>
      <w:r w:rsidRPr="007B3856">
        <w:rPr>
          <w:sz w:val="24"/>
          <w:szCs w:val="24"/>
        </w:rPr>
        <w:t xml:space="preserve"> </w:t>
      </w:r>
      <w:proofErr w:type="gramStart"/>
      <w:r w:rsidRPr="007B3856">
        <w:rPr>
          <w:sz w:val="24"/>
          <w:szCs w:val="24"/>
        </w:rPr>
        <w:t>до</w:t>
      </w:r>
      <w:proofErr w:type="gramEnd"/>
      <w:r w:rsidRPr="007B3856">
        <w:rPr>
          <w:sz w:val="24"/>
          <w:szCs w:val="24"/>
        </w:rPr>
        <w:t xml:space="preserve"> </w:t>
      </w:r>
      <w:proofErr w:type="spellStart"/>
      <w:r w:rsidRPr="007B3856">
        <w:rPr>
          <w:sz w:val="24"/>
          <w:szCs w:val="24"/>
        </w:rPr>
        <w:t>превентивної</w:t>
      </w:r>
      <w:proofErr w:type="spellEnd"/>
      <w:r w:rsidRPr="007B3856">
        <w:rPr>
          <w:sz w:val="24"/>
          <w:szCs w:val="24"/>
        </w:rPr>
        <w:t xml:space="preserve"> </w:t>
      </w:r>
      <w:proofErr w:type="spellStart"/>
      <w:r w:rsidRPr="007B3856">
        <w:rPr>
          <w:sz w:val="24"/>
          <w:szCs w:val="24"/>
        </w:rPr>
        <w:t>роботи</w:t>
      </w:r>
      <w:proofErr w:type="spellEnd"/>
      <w:r w:rsidRPr="007B3856">
        <w:rPr>
          <w:sz w:val="24"/>
          <w:szCs w:val="24"/>
        </w:rPr>
        <w:t xml:space="preserve"> </w:t>
      </w:r>
      <w:proofErr w:type="spellStart"/>
      <w:r w:rsidRPr="007B3856">
        <w:rPr>
          <w:sz w:val="24"/>
          <w:szCs w:val="24"/>
        </w:rPr>
        <w:t>з</w:t>
      </w:r>
      <w:proofErr w:type="spellEnd"/>
      <w:r w:rsidRPr="007B3856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вихованцями</w:t>
      </w:r>
      <w:r w:rsidRPr="007B3856">
        <w:rPr>
          <w:sz w:val="24"/>
          <w:szCs w:val="24"/>
        </w:rPr>
        <w:t xml:space="preserve">, педагогами, батьками </w:t>
      </w:r>
      <w:proofErr w:type="spellStart"/>
      <w:r w:rsidRPr="007B3856">
        <w:rPr>
          <w:sz w:val="24"/>
          <w:szCs w:val="24"/>
        </w:rPr>
        <w:t>відповідні</w:t>
      </w:r>
      <w:proofErr w:type="spellEnd"/>
      <w:r w:rsidRPr="007B3856">
        <w:rPr>
          <w:sz w:val="24"/>
          <w:szCs w:val="24"/>
        </w:rPr>
        <w:t xml:space="preserve"> установи, </w:t>
      </w:r>
      <w:proofErr w:type="spellStart"/>
      <w:r w:rsidRPr="007B3856">
        <w:rPr>
          <w:sz w:val="24"/>
          <w:szCs w:val="24"/>
        </w:rPr>
        <w:t>організації</w:t>
      </w:r>
      <w:proofErr w:type="spellEnd"/>
      <w:r w:rsidRPr="007B3856">
        <w:rPr>
          <w:sz w:val="24"/>
          <w:szCs w:val="24"/>
        </w:rPr>
        <w:t xml:space="preserve">, </w:t>
      </w:r>
      <w:proofErr w:type="spellStart"/>
      <w:r w:rsidRPr="007B3856">
        <w:rPr>
          <w:sz w:val="24"/>
          <w:szCs w:val="24"/>
        </w:rPr>
        <w:t>фонди</w:t>
      </w:r>
      <w:proofErr w:type="spellEnd"/>
      <w:r w:rsidRPr="007B3856">
        <w:rPr>
          <w:sz w:val="24"/>
          <w:szCs w:val="24"/>
        </w:rPr>
        <w:t xml:space="preserve"> </w:t>
      </w:r>
      <w:proofErr w:type="spellStart"/>
      <w:r w:rsidRPr="007B3856">
        <w:rPr>
          <w:sz w:val="24"/>
          <w:szCs w:val="24"/>
        </w:rPr>
        <w:t>тощо</w:t>
      </w:r>
      <w:proofErr w:type="spellEnd"/>
      <w:r w:rsidRPr="007B3856">
        <w:rPr>
          <w:sz w:val="24"/>
          <w:szCs w:val="24"/>
        </w:rPr>
        <w:t>.</w:t>
      </w:r>
    </w:p>
    <w:p w:rsidR="006D667A" w:rsidRPr="007B3856" w:rsidRDefault="006D667A" w:rsidP="006D667A">
      <w:pPr>
        <w:pStyle w:val="a3"/>
        <w:ind w:left="4820"/>
        <w:rPr>
          <w:rFonts w:ascii="Times New Roman" w:hAnsi="Times New Roman"/>
          <w:i/>
          <w:sz w:val="24"/>
          <w:szCs w:val="24"/>
        </w:rPr>
      </w:pPr>
      <w:r w:rsidRPr="007B3856">
        <w:rPr>
          <w:rFonts w:ascii="Times New Roman" w:hAnsi="Times New Roman"/>
          <w:i/>
          <w:sz w:val="24"/>
          <w:szCs w:val="24"/>
        </w:rPr>
        <w:t>Протягом  202</w:t>
      </w:r>
      <w:r>
        <w:rPr>
          <w:rFonts w:ascii="Times New Roman" w:hAnsi="Times New Roman"/>
          <w:i/>
          <w:sz w:val="24"/>
          <w:szCs w:val="24"/>
        </w:rPr>
        <w:t>5</w:t>
      </w:r>
      <w:r w:rsidRPr="007B3856">
        <w:rPr>
          <w:rFonts w:ascii="Times New Roman" w:hAnsi="Times New Roman"/>
          <w:i/>
          <w:sz w:val="24"/>
          <w:szCs w:val="24"/>
        </w:rPr>
        <w:t>/202</w:t>
      </w:r>
      <w:r>
        <w:rPr>
          <w:rFonts w:ascii="Times New Roman" w:hAnsi="Times New Roman"/>
          <w:i/>
          <w:sz w:val="24"/>
          <w:szCs w:val="24"/>
        </w:rPr>
        <w:t>6</w:t>
      </w:r>
      <w:r w:rsidRPr="007B3856">
        <w:rPr>
          <w:rFonts w:ascii="Times New Roman" w:hAnsi="Times New Roman"/>
          <w:i/>
          <w:sz w:val="24"/>
          <w:szCs w:val="24"/>
        </w:rPr>
        <w:t xml:space="preserve"> навчального  року</w:t>
      </w:r>
    </w:p>
    <w:p w:rsidR="006D667A" w:rsidRPr="00C63A95" w:rsidRDefault="006D667A" w:rsidP="006D667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10"/>
        <w:contextualSpacing/>
        <w:jc w:val="both"/>
        <w:textAlignment w:val="baseline"/>
        <w:rPr>
          <w:sz w:val="24"/>
          <w:szCs w:val="24"/>
          <w:lang w:val="uk-UA"/>
        </w:rPr>
      </w:pPr>
      <w:r w:rsidRPr="00C63A95">
        <w:rPr>
          <w:color w:val="000000"/>
          <w:sz w:val="24"/>
          <w:szCs w:val="24"/>
          <w:lang w:val="uk-UA"/>
        </w:rPr>
        <w:t>Створити умови для формування позитивних якостей особистості в процесі різноманітних видів освітньої діяльності, що сприяють інтелектуальному, морально-етичному, естетичному розвитку, виробленню стійкості до негативних впливів.</w:t>
      </w:r>
    </w:p>
    <w:p w:rsidR="006D667A" w:rsidRPr="007B3856" w:rsidRDefault="006D667A" w:rsidP="006D667A">
      <w:pPr>
        <w:pStyle w:val="a3"/>
        <w:ind w:left="4820"/>
        <w:rPr>
          <w:rFonts w:ascii="Times New Roman" w:hAnsi="Times New Roman"/>
          <w:i/>
          <w:sz w:val="24"/>
          <w:szCs w:val="24"/>
        </w:rPr>
      </w:pPr>
      <w:r w:rsidRPr="007B3856">
        <w:rPr>
          <w:rFonts w:ascii="Times New Roman" w:hAnsi="Times New Roman"/>
          <w:i/>
          <w:sz w:val="24"/>
          <w:szCs w:val="24"/>
        </w:rPr>
        <w:t>Протягом  202</w:t>
      </w:r>
      <w:r>
        <w:rPr>
          <w:rFonts w:ascii="Times New Roman" w:hAnsi="Times New Roman"/>
          <w:i/>
          <w:sz w:val="24"/>
          <w:szCs w:val="24"/>
        </w:rPr>
        <w:t>5</w:t>
      </w:r>
      <w:r w:rsidRPr="007B3856">
        <w:rPr>
          <w:rFonts w:ascii="Times New Roman" w:hAnsi="Times New Roman"/>
          <w:i/>
          <w:sz w:val="24"/>
          <w:szCs w:val="24"/>
        </w:rPr>
        <w:t>/202</w:t>
      </w:r>
      <w:r>
        <w:rPr>
          <w:rFonts w:ascii="Times New Roman" w:hAnsi="Times New Roman"/>
          <w:i/>
          <w:sz w:val="24"/>
          <w:szCs w:val="24"/>
        </w:rPr>
        <w:t xml:space="preserve">6 </w:t>
      </w:r>
      <w:r w:rsidRPr="007B3856">
        <w:rPr>
          <w:rFonts w:ascii="Times New Roman" w:hAnsi="Times New Roman"/>
          <w:i/>
          <w:sz w:val="24"/>
          <w:szCs w:val="24"/>
        </w:rPr>
        <w:t>навчального  року</w:t>
      </w:r>
    </w:p>
    <w:p w:rsidR="006D667A" w:rsidRPr="00C63A95" w:rsidRDefault="006D667A" w:rsidP="006D667A">
      <w:pPr>
        <w:numPr>
          <w:ilvl w:val="0"/>
          <w:numId w:val="1"/>
        </w:numPr>
        <w:tabs>
          <w:tab w:val="left" w:pos="993"/>
          <w:tab w:val="left" w:pos="1134"/>
        </w:tabs>
        <w:ind w:left="0" w:firstLine="710"/>
        <w:contextualSpacing/>
        <w:jc w:val="both"/>
        <w:rPr>
          <w:sz w:val="24"/>
          <w:szCs w:val="24"/>
          <w:lang w:val="uk-UA"/>
        </w:rPr>
      </w:pPr>
      <w:r w:rsidRPr="00C63A95">
        <w:rPr>
          <w:sz w:val="24"/>
          <w:szCs w:val="24"/>
          <w:lang w:val="uk-UA"/>
        </w:rPr>
        <w:t>Продовжувати діяльність</w:t>
      </w:r>
      <w:r>
        <w:rPr>
          <w:sz w:val="24"/>
          <w:szCs w:val="24"/>
          <w:lang w:val="uk-UA"/>
        </w:rPr>
        <w:t>,</w:t>
      </w:r>
      <w:r w:rsidRPr="00C63A95">
        <w:rPr>
          <w:sz w:val="24"/>
          <w:szCs w:val="24"/>
          <w:lang w:val="uk-UA"/>
        </w:rPr>
        <w:t xml:space="preserve"> як</w:t>
      </w:r>
      <w:r>
        <w:rPr>
          <w:sz w:val="24"/>
          <w:szCs w:val="24"/>
          <w:lang w:val="uk-UA"/>
        </w:rPr>
        <w:t>а</w:t>
      </w:r>
      <w:r w:rsidRPr="00C63A95">
        <w:rPr>
          <w:sz w:val="24"/>
          <w:szCs w:val="24"/>
          <w:lang w:val="uk-UA"/>
        </w:rPr>
        <w:t xml:space="preserve"> дозволить реалізувати два суспільно значущі стратегічні завдання: зменшення соціальної напруженості міжособистісних стосунків у колективі засобами медіації (посередництва); формування навичок безконфліктного спілкування та навичок виходу з конфліктних ситуацій в усіх учасників освітнього процесу.</w:t>
      </w:r>
    </w:p>
    <w:p w:rsidR="006D667A" w:rsidRDefault="006D667A" w:rsidP="006D667A">
      <w:pPr>
        <w:ind w:left="4820"/>
        <w:rPr>
          <w:i/>
          <w:sz w:val="24"/>
          <w:szCs w:val="24"/>
          <w:lang w:val="uk-UA"/>
        </w:rPr>
      </w:pPr>
      <w:proofErr w:type="spellStart"/>
      <w:r w:rsidRPr="005D18E3">
        <w:rPr>
          <w:i/>
          <w:sz w:val="24"/>
          <w:szCs w:val="24"/>
        </w:rPr>
        <w:t>Протягом</w:t>
      </w:r>
      <w:proofErr w:type="spellEnd"/>
      <w:r w:rsidRPr="005D18E3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  <w:lang w:val="uk-UA"/>
        </w:rPr>
        <w:t>5</w:t>
      </w:r>
      <w:r w:rsidRPr="005D18E3">
        <w:rPr>
          <w:i/>
          <w:sz w:val="24"/>
          <w:szCs w:val="24"/>
        </w:rPr>
        <w:t>/202</w:t>
      </w:r>
      <w:r>
        <w:rPr>
          <w:i/>
          <w:sz w:val="24"/>
          <w:szCs w:val="24"/>
          <w:lang w:val="uk-UA"/>
        </w:rPr>
        <w:t>6</w:t>
      </w:r>
      <w:r w:rsidRPr="005D18E3">
        <w:rPr>
          <w:i/>
          <w:sz w:val="24"/>
          <w:szCs w:val="24"/>
        </w:rPr>
        <w:t xml:space="preserve"> </w:t>
      </w:r>
      <w:proofErr w:type="spellStart"/>
      <w:r w:rsidRPr="005D18E3">
        <w:rPr>
          <w:i/>
          <w:sz w:val="24"/>
          <w:szCs w:val="24"/>
        </w:rPr>
        <w:t>навчального</w:t>
      </w:r>
      <w:proofErr w:type="spellEnd"/>
      <w:r w:rsidRPr="005D18E3">
        <w:rPr>
          <w:i/>
          <w:sz w:val="24"/>
          <w:szCs w:val="24"/>
        </w:rPr>
        <w:t xml:space="preserve">  року</w:t>
      </w:r>
    </w:p>
    <w:p w:rsidR="006D667A" w:rsidRPr="005D18E3" w:rsidRDefault="006D667A" w:rsidP="006D667A">
      <w:pPr>
        <w:numPr>
          <w:ilvl w:val="0"/>
          <w:numId w:val="1"/>
        </w:numPr>
        <w:tabs>
          <w:tab w:val="left" w:pos="993"/>
          <w:tab w:val="left" w:pos="1134"/>
        </w:tabs>
        <w:ind w:left="0" w:firstLine="710"/>
        <w:contextualSpacing/>
        <w:jc w:val="both"/>
        <w:rPr>
          <w:sz w:val="24"/>
          <w:szCs w:val="24"/>
        </w:rPr>
      </w:pPr>
      <w:proofErr w:type="spellStart"/>
      <w:r w:rsidRPr="005D18E3">
        <w:rPr>
          <w:sz w:val="24"/>
          <w:szCs w:val="24"/>
        </w:rPr>
        <w:t>Проводити</w:t>
      </w:r>
      <w:proofErr w:type="spellEnd"/>
      <w:r w:rsidRPr="005D18E3">
        <w:rPr>
          <w:sz w:val="24"/>
          <w:szCs w:val="24"/>
        </w:rPr>
        <w:t xml:space="preserve"> </w:t>
      </w:r>
      <w:proofErr w:type="spellStart"/>
      <w:r w:rsidRPr="005D18E3">
        <w:rPr>
          <w:sz w:val="24"/>
          <w:szCs w:val="24"/>
        </w:rPr>
        <w:t>тематичні</w:t>
      </w:r>
      <w:proofErr w:type="spellEnd"/>
      <w:r w:rsidRPr="005D18E3">
        <w:rPr>
          <w:sz w:val="24"/>
          <w:szCs w:val="24"/>
        </w:rPr>
        <w:t xml:space="preserve"> </w:t>
      </w:r>
      <w:proofErr w:type="spellStart"/>
      <w:r w:rsidRPr="005D18E3">
        <w:rPr>
          <w:sz w:val="24"/>
          <w:szCs w:val="24"/>
        </w:rPr>
        <w:t>акції</w:t>
      </w:r>
      <w:proofErr w:type="spellEnd"/>
      <w:r w:rsidRPr="005D18E3">
        <w:rPr>
          <w:sz w:val="24"/>
          <w:szCs w:val="24"/>
        </w:rPr>
        <w:t xml:space="preserve">, </w:t>
      </w:r>
      <w:proofErr w:type="spellStart"/>
      <w:r w:rsidRPr="005D18E3">
        <w:rPr>
          <w:sz w:val="24"/>
          <w:szCs w:val="24"/>
        </w:rPr>
        <w:t>конкурси</w:t>
      </w:r>
      <w:proofErr w:type="spellEnd"/>
      <w:r w:rsidRPr="005D18E3">
        <w:rPr>
          <w:sz w:val="24"/>
          <w:szCs w:val="24"/>
        </w:rPr>
        <w:t xml:space="preserve"> </w:t>
      </w:r>
      <w:proofErr w:type="spellStart"/>
      <w:r w:rsidRPr="005D18E3">
        <w:rPr>
          <w:sz w:val="24"/>
          <w:szCs w:val="24"/>
        </w:rPr>
        <w:t>малюнків</w:t>
      </w:r>
      <w:proofErr w:type="spellEnd"/>
      <w:r>
        <w:rPr>
          <w:sz w:val="24"/>
          <w:szCs w:val="24"/>
        </w:rPr>
        <w:t>,</w:t>
      </w:r>
      <w:r w:rsidRPr="005D18E3">
        <w:rPr>
          <w:sz w:val="24"/>
          <w:szCs w:val="24"/>
        </w:rPr>
        <w:t xml:space="preserve"> перегляд </w:t>
      </w:r>
      <w:proofErr w:type="spellStart"/>
      <w:r w:rsidRPr="005D18E3">
        <w:rPr>
          <w:sz w:val="24"/>
          <w:szCs w:val="24"/>
        </w:rPr>
        <w:t>мультимедійних</w:t>
      </w:r>
      <w:proofErr w:type="spellEnd"/>
      <w:r w:rsidRPr="005D18E3">
        <w:rPr>
          <w:sz w:val="24"/>
          <w:szCs w:val="24"/>
        </w:rPr>
        <w:t xml:space="preserve"> </w:t>
      </w:r>
      <w:proofErr w:type="spellStart"/>
      <w:r w:rsidRPr="005D18E3">
        <w:rPr>
          <w:sz w:val="24"/>
          <w:szCs w:val="24"/>
        </w:rPr>
        <w:t>презентацій</w:t>
      </w:r>
      <w:proofErr w:type="spellEnd"/>
      <w:r w:rsidRPr="005D18E3">
        <w:rPr>
          <w:sz w:val="24"/>
          <w:szCs w:val="24"/>
        </w:rPr>
        <w:t xml:space="preserve">, </w:t>
      </w:r>
      <w:proofErr w:type="spellStart"/>
      <w:r w:rsidRPr="005D18E3">
        <w:rPr>
          <w:sz w:val="24"/>
          <w:szCs w:val="24"/>
        </w:rPr>
        <w:t>відеороликів</w:t>
      </w:r>
      <w:proofErr w:type="spellEnd"/>
      <w:r w:rsidRPr="005D18E3">
        <w:rPr>
          <w:sz w:val="24"/>
          <w:szCs w:val="24"/>
        </w:rPr>
        <w:t xml:space="preserve"> </w:t>
      </w:r>
      <w:proofErr w:type="spellStart"/>
      <w:r w:rsidRPr="005D18E3">
        <w:rPr>
          <w:sz w:val="24"/>
          <w:szCs w:val="24"/>
        </w:rPr>
        <w:t>тощо</w:t>
      </w:r>
      <w:proofErr w:type="spellEnd"/>
      <w:r w:rsidRPr="005D18E3">
        <w:rPr>
          <w:sz w:val="24"/>
          <w:szCs w:val="24"/>
        </w:rPr>
        <w:t xml:space="preserve">, </w:t>
      </w:r>
      <w:proofErr w:type="spellStart"/>
      <w:r w:rsidRPr="005D18E3">
        <w:rPr>
          <w:sz w:val="24"/>
          <w:szCs w:val="24"/>
        </w:rPr>
        <w:t>направлених</w:t>
      </w:r>
      <w:proofErr w:type="spellEnd"/>
      <w:r w:rsidRPr="005D18E3">
        <w:rPr>
          <w:sz w:val="24"/>
          <w:szCs w:val="24"/>
        </w:rPr>
        <w:t xml:space="preserve"> на </w:t>
      </w:r>
      <w:proofErr w:type="spellStart"/>
      <w:r w:rsidRPr="005D18E3">
        <w:rPr>
          <w:sz w:val="24"/>
          <w:szCs w:val="24"/>
        </w:rPr>
        <w:t>популяризацію</w:t>
      </w:r>
      <w:proofErr w:type="spellEnd"/>
      <w:r w:rsidRPr="005D18E3">
        <w:rPr>
          <w:sz w:val="24"/>
          <w:szCs w:val="24"/>
        </w:rPr>
        <w:t xml:space="preserve"> </w:t>
      </w:r>
      <w:proofErr w:type="spellStart"/>
      <w:r w:rsidRPr="005D18E3">
        <w:rPr>
          <w:sz w:val="24"/>
          <w:szCs w:val="24"/>
        </w:rPr>
        <w:t>ведення</w:t>
      </w:r>
      <w:proofErr w:type="spellEnd"/>
      <w:r w:rsidRPr="005D18E3">
        <w:rPr>
          <w:sz w:val="24"/>
          <w:szCs w:val="24"/>
        </w:rPr>
        <w:t xml:space="preserve"> </w:t>
      </w:r>
      <w:proofErr w:type="gramStart"/>
      <w:r w:rsidRPr="005D18E3">
        <w:rPr>
          <w:sz w:val="24"/>
          <w:szCs w:val="24"/>
        </w:rPr>
        <w:t>здорового</w:t>
      </w:r>
      <w:proofErr w:type="gramEnd"/>
      <w:r w:rsidRPr="005D18E3">
        <w:rPr>
          <w:sz w:val="24"/>
          <w:szCs w:val="24"/>
        </w:rPr>
        <w:t xml:space="preserve"> способу </w:t>
      </w:r>
      <w:proofErr w:type="spellStart"/>
      <w:r w:rsidRPr="005D18E3">
        <w:rPr>
          <w:sz w:val="24"/>
          <w:szCs w:val="24"/>
        </w:rPr>
        <w:t>життя</w:t>
      </w:r>
      <w:proofErr w:type="spellEnd"/>
      <w:r w:rsidRPr="005D18E3">
        <w:rPr>
          <w:sz w:val="24"/>
          <w:szCs w:val="24"/>
        </w:rPr>
        <w:t>.</w:t>
      </w:r>
    </w:p>
    <w:p w:rsidR="006D667A" w:rsidRPr="005D18E3" w:rsidRDefault="006D667A" w:rsidP="006D667A">
      <w:pPr>
        <w:pStyle w:val="a3"/>
        <w:ind w:left="4820"/>
        <w:rPr>
          <w:rFonts w:ascii="Times New Roman" w:hAnsi="Times New Roman"/>
          <w:i/>
          <w:sz w:val="24"/>
          <w:szCs w:val="24"/>
        </w:rPr>
      </w:pPr>
      <w:r w:rsidRPr="005D18E3">
        <w:rPr>
          <w:rFonts w:ascii="Times New Roman" w:hAnsi="Times New Roman"/>
          <w:i/>
          <w:sz w:val="24"/>
          <w:szCs w:val="24"/>
        </w:rPr>
        <w:t>Протягом  202</w:t>
      </w:r>
      <w:r>
        <w:rPr>
          <w:rFonts w:ascii="Times New Roman" w:hAnsi="Times New Roman"/>
          <w:i/>
          <w:sz w:val="24"/>
          <w:szCs w:val="24"/>
        </w:rPr>
        <w:t>5</w:t>
      </w:r>
      <w:r w:rsidRPr="005D18E3">
        <w:rPr>
          <w:rFonts w:ascii="Times New Roman" w:hAnsi="Times New Roman"/>
          <w:i/>
          <w:sz w:val="24"/>
          <w:szCs w:val="24"/>
        </w:rPr>
        <w:t>/202</w:t>
      </w:r>
      <w:r>
        <w:rPr>
          <w:rFonts w:ascii="Times New Roman" w:hAnsi="Times New Roman"/>
          <w:i/>
          <w:sz w:val="24"/>
          <w:szCs w:val="24"/>
        </w:rPr>
        <w:t xml:space="preserve">6 </w:t>
      </w:r>
      <w:r w:rsidRPr="005D18E3">
        <w:rPr>
          <w:rFonts w:ascii="Times New Roman" w:hAnsi="Times New Roman"/>
          <w:i/>
          <w:sz w:val="24"/>
          <w:szCs w:val="24"/>
        </w:rPr>
        <w:t>навчального  року</w:t>
      </w:r>
    </w:p>
    <w:p w:rsidR="006D667A" w:rsidRPr="00634B98" w:rsidRDefault="006D667A" w:rsidP="006D667A">
      <w:pPr>
        <w:numPr>
          <w:ilvl w:val="0"/>
          <w:numId w:val="1"/>
        </w:numPr>
        <w:ind w:left="0" w:firstLine="710"/>
        <w:contextualSpacing/>
        <w:jc w:val="both"/>
        <w:rPr>
          <w:sz w:val="24"/>
          <w:szCs w:val="24"/>
          <w:lang w:val="uk-UA"/>
        </w:rPr>
      </w:pPr>
      <w:r w:rsidRPr="00634B98">
        <w:rPr>
          <w:sz w:val="24"/>
          <w:szCs w:val="24"/>
          <w:lang w:val="uk-UA"/>
        </w:rPr>
        <w:t xml:space="preserve">Розміщувати на сайтах, інформаційних матеріали щодо відповідальності учасників освітнього процесу за </w:t>
      </w:r>
      <w:proofErr w:type="spellStart"/>
      <w:r w:rsidRPr="00634B98">
        <w:rPr>
          <w:sz w:val="24"/>
          <w:szCs w:val="24"/>
          <w:lang w:val="uk-UA"/>
        </w:rPr>
        <w:t>булінг</w:t>
      </w:r>
      <w:proofErr w:type="spellEnd"/>
      <w:r w:rsidRPr="00634B98">
        <w:rPr>
          <w:sz w:val="24"/>
          <w:szCs w:val="24"/>
          <w:lang w:val="uk-UA"/>
        </w:rPr>
        <w:t xml:space="preserve">, вчинення </w:t>
      </w:r>
      <w:r>
        <w:rPr>
          <w:sz w:val="24"/>
          <w:szCs w:val="24"/>
          <w:lang w:val="uk-UA"/>
        </w:rPr>
        <w:t>вихованцями</w:t>
      </w:r>
      <w:r w:rsidRPr="00634B98">
        <w:rPr>
          <w:sz w:val="24"/>
          <w:szCs w:val="24"/>
          <w:lang w:val="uk-UA"/>
        </w:rPr>
        <w:t xml:space="preserve"> правопорушень та злочинів, практичні поради щодо організації здорового способу життя, рекомендації щодо відмови від вживання тютюнових виробів тощо.</w:t>
      </w:r>
    </w:p>
    <w:p w:rsidR="006D667A" w:rsidRDefault="006D667A" w:rsidP="006D667A">
      <w:pPr>
        <w:pStyle w:val="a3"/>
        <w:ind w:left="4820"/>
        <w:rPr>
          <w:rFonts w:ascii="Times New Roman" w:hAnsi="Times New Roman"/>
          <w:i/>
          <w:sz w:val="24"/>
          <w:szCs w:val="24"/>
        </w:rPr>
      </w:pPr>
      <w:r w:rsidRPr="009F194F">
        <w:rPr>
          <w:rFonts w:ascii="Times New Roman" w:hAnsi="Times New Roman"/>
          <w:i/>
          <w:sz w:val="24"/>
          <w:szCs w:val="24"/>
        </w:rPr>
        <w:t>Протягом  202</w:t>
      </w:r>
      <w:r>
        <w:rPr>
          <w:rFonts w:ascii="Times New Roman" w:hAnsi="Times New Roman"/>
          <w:i/>
          <w:sz w:val="24"/>
          <w:szCs w:val="24"/>
        </w:rPr>
        <w:t>5</w:t>
      </w:r>
      <w:r w:rsidRPr="009F194F">
        <w:rPr>
          <w:rFonts w:ascii="Times New Roman" w:hAnsi="Times New Roman"/>
          <w:i/>
          <w:sz w:val="24"/>
          <w:szCs w:val="24"/>
        </w:rPr>
        <w:t>/20</w:t>
      </w:r>
      <w:r>
        <w:rPr>
          <w:rFonts w:ascii="Times New Roman" w:hAnsi="Times New Roman"/>
          <w:i/>
          <w:sz w:val="24"/>
          <w:szCs w:val="24"/>
        </w:rPr>
        <w:t xml:space="preserve">26 </w:t>
      </w:r>
      <w:r w:rsidRPr="009F194F">
        <w:rPr>
          <w:rFonts w:ascii="Times New Roman" w:hAnsi="Times New Roman"/>
          <w:i/>
          <w:sz w:val="24"/>
          <w:szCs w:val="24"/>
        </w:rPr>
        <w:t>навчального  року</w:t>
      </w:r>
    </w:p>
    <w:p w:rsidR="00647272" w:rsidRDefault="00647272"/>
    <w:sectPr w:rsidR="00647272" w:rsidSect="0064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200C7"/>
    <w:multiLevelType w:val="multilevel"/>
    <w:tmpl w:val="EA6CC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>
      <w:start w:val="5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6D667A"/>
    <w:rsid w:val="00647272"/>
    <w:rsid w:val="006D667A"/>
    <w:rsid w:val="00875200"/>
    <w:rsid w:val="00C6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7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у"/>
    <w:basedOn w:val="a"/>
    <w:qFormat/>
    <w:rsid w:val="006D66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Company>Grizli777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2025-09-25T08:42:00Z</dcterms:created>
  <dcterms:modified xsi:type="dcterms:W3CDTF">2025-09-25T08:42:00Z</dcterms:modified>
</cp:coreProperties>
</file>